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19  |  Daily operations</w:t>
      </w:r>
    </w:p>
    <w:p>
      <w:pPr>
        <w:pStyle w:val="Title"/>
      </w:pPr>
      <w:r>
        <w:t>Record a handoff and review an exception</w:t>
      </w:r>
    </w:p>
    <w:p>
      <w:r>
        <w:t>Leave a property-specific handoff or record the outcome of an exception review.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Open the exact property, shift or run that needs follow-up.</w:t>
      </w:r>
    </w:p>
    <w:p>
      <w:r>
        <w:rPr>
          <w:b/>
        </w:rPr>
        <w:t xml:space="preserve">Open </w:t>
      </w:r>
      <w:r>
        <w:t>Today or Review &gt; Needs attention</w:t>
      </w:r>
    </w:p>
    <w:p>
      <w:pPr>
        <w:pStyle w:val="Heading2"/>
      </w:pPr>
      <w:r>
        <w:t>Step 1 Inspect the item</w:t>
      </w:r>
    </w:p>
    <w:p>
      <w:r>
        <w:t>Read the exception or existing handoff and open the associated run or staffing details when needed.</w:t>
      </w:r>
    </w:p>
    <w:p>
      <w:pPr>
        <w:pStyle w:val="Heading2"/>
      </w:pPr>
      <w:r>
        <w:t>Step 2 Write the operational note</w:t>
      </w:r>
    </w:p>
    <w:p>
      <w:r>
        <w:t>Use the handoff or review form. Describe the observed issue and next action without access codes, medical details or unsupported location claims.</w:t>
      </w:r>
    </w:p>
    <w:p>
      <w:pPr>
        <w:pStyle w:val="Heading2"/>
      </w:pPr>
      <w:r>
        <w:t>Step 3 Review the decision</w:t>
      </w:r>
    </w:p>
    <w:p>
      <w:r>
        <w:t>Choose the available review outcome where required. Verify the selected property and the note before confirmation.</w:t>
      </w:r>
    </w:p>
    <w:p>
      <w:pPr>
        <w:pStyle w:val="Heading2"/>
      </w:pPr>
      <w:r>
        <w:t>Step 4 Save and verify</w:t>
      </w:r>
    </w:p>
    <w:p>
      <w:r>
        <w:t>Submit the form and inspect the saved handoff or review state. Communicate urgent issues through the established supervisor channel.</w:t>
      </w:r>
    </w:p>
    <w:p>
      <w:r>
        <w:rPr>
          <w:b/>
        </w:rPr>
        <w:t xml:space="preserve">Check your result </w:t>
      </w:r>
      <w:r>
        <w:t>The note or review is retained on the correct operational item.</w:t>
      </w:r>
    </w:p>
    <w:p>
      <w:r>
        <w:rPr>
          <w:b/>
        </w:rPr>
        <w:t xml:space="preserve">If something goes wrong </w:t>
      </w:r>
      <w:r>
        <w:t>Marking an exception reviewed does not rewrite tracking evidence or prove service completion.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19  Picture reference</w:t>
      </w:r>
    </w:p>
    <w:p>
      <w:pPr>
        <w:pStyle w:val="Subtitle"/>
      </w:pPr>
      <w:r>
        <w:t>Record a handoff and review an exception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19-handoff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The note or review is retained on the correct operational item.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a handoff and review an exception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