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SOP 38  |  Associate work</w:t>
      </w:r>
    </w:p>
    <w:p>
      <w:pPr>
        <w:pStyle w:val="Title"/>
      </w:pPr>
      <w:r>
        <w:t>Answer run questions and add photos</w:t>
      </w:r>
    </w:p>
    <w:p>
      <w:r>
        <w:t>Save truthful answers and requested photos before opening the route.</w:t>
      </w:r>
    </w:p>
    <w:p>
      <w:r>
        <w:rPr>
          <w:b/>
        </w:rPr>
        <w:t xml:space="preserve">For </w:t>
      </w:r>
      <w:r>
        <w:t>Mobile · Associate</w:t>
      </w:r>
    </w:p>
    <w:p>
      <w:r>
        <w:rPr>
          <w:b/>
        </w:rPr>
        <w:t xml:space="preserve">Before you start </w:t>
      </w:r>
      <w:r>
        <w:t>Clock-in must already be accepted; authorized route collection has started.</w:t>
      </w:r>
    </w:p>
    <w:p>
      <w:r>
        <w:rPr>
          <w:b/>
        </w:rPr>
        <w:t xml:space="preserve">Open </w:t>
      </w:r>
      <w:r>
        <w:t>After accepted clock-in &gt; Run questions</w:t>
      </w:r>
    </w:p>
    <w:p>
      <w:pPr>
        <w:pStyle w:val="Heading2"/>
      </w:pPr>
      <w:r>
        <w:t>Step 1 Read the due questions</w:t>
      </w:r>
    </w:p>
    <w:p>
      <w:r>
        <w:t>Company questions appear before property questions. Check the answer and photo requirements. The list is fixed when this step first opens, including after returning, restarting or crossing an expiration date offline.</w:t>
      </w:r>
    </w:p>
    <w:p>
      <w:pPr>
        <w:pStyle w:val="Heading2"/>
      </w:pPr>
      <w:r>
        <w:t>Step 2 Answer and capture</w:t>
      </w:r>
    </w:p>
    <w:p>
      <w:r>
        <w:t>Choose Yes, No or Not applicable truthfully. When a photo is required, take and review it, then use the photo to save the answer and image together. Cancelling capture leaves the question incomplete.</w:t>
      </w:r>
    </w:p>
    <w:p>
      <w:pPr>
        <w:pStyle w:val="Heading2"/>
      </w:pPr>
      <w:r>
        <w:t>Step 3 Continue after saving</w:t>
      </w:r>
    </w:p>
    <w:p>
      <w:r>
        <w:t>Optional questions may be skipped; optional photos may be added. Continue when the step’s answers are saved on this phone. Review saved answers to distinguish saved, uploaded and manually reviewed evidence.</w:t>
      </w:r>
    </w:p>
    <w:p>
      <w:pPr>
        <w:pStyle w:val="Heading2"/>
      </w:pPr>
      <w:r>
        <w:t>Step 4 Recover or stop safely</w:t>
      </w:r>
    </w:p>
    <w:p>
      <w:r>
        <w:t>Use the displayed retry for camera, storage or question errors. If you must stop, use Stop with an exception or Stop route now. Camera work and pending uploads must not delay stopping collection.</w:t>
      </w:r>
    </w:p>
    <w:p>
      <w:r>
        <w:rPr>
          <w:b/>
        </w:rPr>
        <w:t xml:space="preserve">Check your result </w:t>
      </w:r>
      <w:r>
        <w:t>Saved answers lead to the route; pending uploads remain visible for recovery.</w:t>
      </w:r>
    </w:p>
    <w:p>
      <w:r>
        <w:rPr>
          <w:b/>
        </w:rPr>
        <w:t xml:space="preserve">If something goes wrong </w:t>
      </w:r>
      <w:r>
        <w:t>Keep the same account and device, reconnect and retry pending answers/photos, including after clock-out. Do not uninstall or clear storage. Manual photo acceptance does not prove service completion or an exact indoor location.</w:t>
      </w:r>
    </w:p>
    <w:p>
      <w:r>
        <w:rPr>
          <w:i/>
          <w:sz w:val="18"/>
        </w:rPr>
        <w:t>See the picture reference on the next page.</w:t>
      </w:r>
    </w:p>
    <w:p>
      <w:r>
        <w:br w:type="page"/>
      </w:r>
    </w:p>
    <w:p>
      <w:pPr>
        <w:pStyle w:val="Heading1"/>
      </w:pPr>
      <w:r>
        <w:t>SOP 38  Picture reference</w:t>
      </w:r>
    </w:p>
    <w:p>
      <w:pPr>
        <w:pStyle w:val="Subtitle"/>
      </w:pPr>
      <w:r>
        <w:t>Answer run questions and add photos</w:t>
      </w:r>
    </w:p>
    <w:p>
      <w:pPr>
        <w:jc w:val="center"/>
      </w:pPr>
      <w:r>
        <w:drawing>
          <wp:inline xmlns:a="http://schemas.openxmlformats.org/drawingml/2006/main" xmlns:pic="http://schemas.openxmlformats.org/drawingml/2006/picture">
            <wp:extent cx="6400800" cy="3413760"/>
            <wp:docPr id="1" name="Picture 1"/>
            <wp:cNvGraphicFramePr>
              <a:graphicFrameLocks noChangeAspect="1"/>
            </wp:cNvGraphicFramePr>
            <a:graphic>
              <a:graphicData uri="http://schemas.openxmlformats.org/drawingml/2006/picture">
                <pic:pic>
                  <pic:nvPicPr>
                    <pic:cNvPr id="0" name="flow-38-equipment.png"/>
                    <pic:cNvPicPr/>
                  </pic:nvPicPr>
                  <pic:blipFill>
                    <a:blip r:embed="rId11"/>
                    <a:stretch>
                      <a:fillRect/>
                    </a:stretch>
                  </pic:blipFill>
                  <pic:spPr>
                    <a:xfrm>
                      <a:off x="0" y="0"/>
                      <a:ext cx="6400800" cy="3413760"/>
                    </a:xfrm>
                    <a:prstGeom prst="rect"/>
                  </pic:spPr>
                </pic:pic>
              </a:graphicData>
            </a:graphic>
          </wp:inline>
        </w:drawing>
      </w:r>
    </w:p>
    <w:p>
      <w:pPr>
        <w:pStyle w:val="Caption"/>
      </w:pPr>
      <w:r>
        <w:t>Step 2 · Required questions need a truthful answer. Saved on phone, uploaded and reviewed are separate states.</w:t>
      </w:r>
    </w:p>
    <w:p>
      <w:pPr>
        <w:pStyle w:val="Caption"/>
      </w:pPr>
      <w:r>
        <w:t>Workflow illustration. Follow the complete numbered instructions on the previous page.</w:t>
      </w:r>
    </w:p>
    <w:sectPr w:rsidR="00FC693F" w:rsidRPr="0006063C" w:rsidSect="00034616">
      <w:headerReference w:type="default" r:id="rId9"/>
      <w:footerReference w:type="default" r:id="rId10"/>
      <w:pgSz w:w="12240" w:h="15840"/>
      <w:pgMar w:top="936"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Version 2026-10-12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DK VALET WORKFORCE  /  END USER PROCEDURES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7" w:lineRule="auto"/>
    </w:pPr>
    <w:rPr>
      <w:rFonts w:ascii="Arial" w:hAnsi="Arial"/>
      <w:color w:val="000000"/>
      <w:sz w:val="21"/>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6"/>
      <w:szCs w:val="28"/>
      <w:u w:val="none"/>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Arial" w:hAnsi="Arial"/>
      <w:b/>
      <w:bCs/>
      <w:color w:val="000000"/>
      <w:sz w:val="23"/>
      <w:szCs w:val="26"/>
      <w:u w:val="non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4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w:hAnsi="Arial"/>
      <w:i w:val="0"/>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Arial" w:hAnsi="Arial"/>
      <w:b w:val="0"/>
      <w:bCs/>
      <w:i w:val="0"/>
      <w:color w:val="000000"/>
      <w:sz w:val="19"/>
      <w:szCs w:val="18"/>
      <w:u w:val="none"/>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Answer run questions and add photos</dc:title>
  <dc:subject>End user standard operating procedures</dc:subject>
  <dc:creator>DK Valet</dc:creator>
  <cp:keywords/>
  <dc:description>generated by python-docx</dc:description>
  <cp:lastModifiedBy/>
  <cp:revision>1</cp:revision>
  <dcterms:created xsi:type="dcterms:W3CDTF">2013-12-23T23:15:00Z</dcterms:created>
  <dcterms:modified xsi:type="dcterms:W3CDTF">2013-12-23T23:15:00Z</dcterms:modified>
  <cp:category/>
</cp:coreProperties>
</file>